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pPr w:leftFromText="141" w:rightFromText="141" w:vertAnchor="text" w:tblpY="1"/>
        <w:tblOverlap w:val="never"/>
        <w:tblW w:w="6082"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33BCA">
        <w:trPr>
          <w:trHeight w:hRule="exact" w:val="4698"/>
        </w:trPr>
        <w:tc>
          <w:tcPr>
            <w:tcW w:w="6082" w:type="dxa"/>
          </w:tcPr>
          <w:p w14:paraId="52C9301B" w14:textId="77777777" w:rsidR="00114738" w:rsidRPr="00563330" w:rsidRDefault="00114738" w:rsidP="00B33BCA">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B33BCA">
        <w:trPr>
          <w:trHeight w:hRule="exact" w:val="2128"/>
        </w:trPr>
        <w:tc>
          <w:tcPr>
            <w:tcW w:w="6082" w:type="dxa"/>
          </w:tcPr>
          <w:p w14:paraId="4DDB0E60" w14:textId="77777777" w:rsidR="00B02011" w:rsidRPr="00563330" w:rsidRDefault="00B02011" w:rsidP="00B33BCA">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B33BCA">
            <w:pPr>
              <w:pStyle w:val="subtitel"/>
              <w:spacing w:line="260" w:lineRule="atLeast"/>
              <w:rPr>
                <w:rFonts w:ascii="Arial" w:hAnsi="Arial" w:cs="Arial"/>
                <w:b/>
                <w:color w:val="002060"/>
                <w:sz w:val="28"/>
                <w:szCs w:val="28"/>
              </w:rPr>
            </w:pPr>
          </w:p>
          <w:p w14:paraId="74951AA5" w14:textId="7668995D" w:rsidR="00A754DA" w:rsidRDefault="00C23E72" w:rsidP="00B33BCA">
            <w:pPr>
              <w:pStyle w:val="subtitel"/>
              <w:spacing w:line="260" w:lineRule="atLeast"/>
              <w:rPr>
                <w:rFonts w:ascii="Arial" w:hAnsi="Arial" w:cs="Arial"/>
                <w:b/>
                <w:color w:val="00B050"/>
                <w:sz w:val="36"/>
                <w:szCs w:val="36"/>
              </w:rPr>
            </w:pPr>
            <w:r>
              <w:rPr>
                <w:rFonts w:ascii="Arial" w:hAnsi="Arial" w:cs="Arial"/>
                <w:b/>
                <w:color w:val="00B050"/>
                <w:sz w:val="36"/>
                <w:szCs w:val="36"/>
              </w:rPr>
              <w:t>Ergonomie en duurzame inzetbaarheid</w:t>
            </w:r>
          </w:p>
          <w:p w14:paraId="172C1E36" w14:textId="77777777" w:rsidR="00A754DA" w:rsidRPr="00D70BB1" w:rsidRDefault="00A754DA" w:rsidP="00B33BCA">
            <w:pPr>
              <w:pStyle w:val="subtitel"/>
              <w:spacing w:line="260" w:lineRule="atLeast"/>
              <w:rPr>
                <w:rFonts w:ascii="Arial" w:hAnsi="Arial" w:cs="Arial"/>
                <w:b/>
                <w:color w:val="00B050"/>
                <w:sz w:val="36"/>
                <w:szCs w:val="36"/>
              </w:rPr>
            </w:pPr>
          </w:p>
        </w:tc>
      </w:tr>
      <w:tr w:rsidR="00A754DA" w:rsidRPr="009C07CA" w14:paraId="73DA247F" w14:textId="77777777" w:rsidTr="00B33BCA">
        <w:trPr>
          <w:trHeight w:hRule="exact" w:val="1837"/>
        </w:trPr>
        <w:tc>
          <w:tcPr>
            <w:tcW w:w="6082" w:type="dxa"/>
          </w:tcPr>
          <w:p w14:paraId="2D8F7722" w14:textId="77777777" w:rsidR="00A754DA" w:rsidRPr="009C07CA" w:rsidRDefault="00A754DA" w:rsidP="00B33BCA">
            <w:pPr>
              <w:pStyle w:val="titel"/>
              <w:spacing w:line="276" w:lineRule="auto"/>
              <w:rPr>
                <w:rFonts w:cs="Arial"/>
                <w:color w:val="002060"/>
                <w:sz w:val="18"/>
                <w:szCs w:val="18"/>
              </w:rPr>
            </w:pPr>
          </w:p>
        </w:tc>
      </w:tr>
      <w:tr w:rsidR="00B02011" w:rsidRPr="009C07CA" w14:paraId="14263A2F" w14:textId="77777777" w:rsidTr="00B33BCA">
        <w:trPr>
          <w:trHeight w:hRule="exact" w:val="1555"/>
        </w:trPr>
        <w:tc>
          <w:tcPr>
            <w:tcW w:w="6082" w:type="dxa"/>
          </w:tcPr>
          <w:p w14:paraId="12B7117A" w14:textId="3D40360F" w:rsidR="0090094E" w:rsidRPr="009C07CA" w:rsidRDefault="00890D6A" w:rsidP="00185DFE">
            <w:pPr>
              <w:pStyle w:val="broodtekst"/>
              <w:spacing w:line="276" w:lineRule="auto"/>
              <w:jc w:val="both"/>
              <w:rPr>
                <w:rFonts w:cs="Arial"/>
                <w:sz w:val="18"/>
                <w:szCs w:val="18"/>
              </w:rPr>
            </w:pPr>
            <w:r>
              <w:rPr>
                <w:rFonts w:ascii="Calibri" w:hAnsi="Calibri"/>
                <w:color w:val="000000"/>
                <w:sz w:val="22"/>
                <w:szCs w:val="22"/>
              </w:rPr>
              <w:t xml:space="preserve"> </w:t>
            </w:r>
            <w:r w:rsidR="00185DFE">
              <w:rPr>
                <w:rFonts w:ascii="Calibri" w:hAnsi="Calibri"/>
                <w:color w:val="000000"/>
                <w:sz w:val="22"/>
                <w:szCs w:val="22"/>
              </w:rPr>
              <w:t>27-9-2020/20-09/T126</w:t>
            </w:r>
          </w:p>
        </w:tc>
      </w:tr>
      <w:tr w:rsidR="00B02011" w:rsidRPr="009C07CA" w14:paraId="558B2DD0" w14:textId="77777777" w:rsidTr="00B33BCA">
        <w:tc>
          <w:tcPr>
            <w:tcW w:w="6082" w:type="dxa"/>
          </w:tcPr>
          <w:p w14:paraId="1992CDC8" w14:textId="77777777" w:rsidR="00B02011" w:rsidRPr="009C07CA" w:rsidRDefault="009A0B03" w:rsidP="00B33B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B33B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B33B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B33BCA">
            <w:pPr>
              <w:pStyle w:val="afzendgegevens"/>
              <w:spacing w:line="276" w:lineRule="auto"/>
              <w:jc w:val="both"/>
              <w:rPr>
                <w:rFonts w:cs="Arial"/>
                <w:sz w:val="18"/>
                <w:szCs w:val="18"/>
                <w:vertAlign w:val="superscript"/>
              </w:rPr>
            </w:pPr>
          </w:p>
          <w:p w14:paraId="2DFA2C29" w14:textId="77777777" w:rsidR="00B1190C"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B33BCA">
            <w:pPr>
              <w:pStyle w:val="afzendgegevens"/>
              <w:spacing w:line="276" w:lineRule="auto"/>
              <w:jc w:val="both"/>
              <w:rPr>
                <w:rFonts w:cs="Arial"/>
                <w:sz w:val="18"/>
                <w:szCs w:val="18"/>
                <w:vertAlign w:val="superscript"/>
              </w:rPr>
            </w:pPr>
          </w:p>
          <w:p w14:paraId="4392CDD1" w14:textId="77777777" w:rsidR="00B02011" w:rsidRPr="009C07CA" w:rsidRDefault="00B02011" w:rsidP="00B33B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B33B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53FC7AC4" w:rsidR="00B02011" w:rsidRPr="009C07CA" w:rsidRDefault="00B33BCA" w:rsidP="009C07CA">
      <w:pPr>
        <w:pStyle w:val="broodtekst"/>
        <w:spacing w:line="276" w:lineRule="auto"/>
        <w:jc w:val="both"/>
        <w:rPr>
          <w:rFonts w:cs="Arial"/>
          <w:sz w:val="18"/>
          <w:szCs w:val="18"/>
        </w:rPr>
      </w:pPr>
      <w:r>
        <w:rPr>
          <w:rFonts w:cs="Arial"/>
          <w:sz w:val="18"/>
          <w:szCs w:val="18"/>
        </w:rPr>
        <w:br w:type="textWrapping" w:clear="all"/>
      </w: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6F179B3" w14:textId="77777777" w:rsidR="00337B40"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337B40" w:rsidRPr="00337837">
        <w:rPr>
          <w:rFonts w:ascii="Calibri" w:hAnsi="Calibri" w:cs="Arial"/>
          <w:noProof/>
          <w:color w:val="00B050"/>
        </w:rPr>
        <w:t>1.</w:t>
      </w:r>
      <w:r w:rsidR="00337B40">
        <w:rPr>
          <w:rFonts w:asciiTheme="minorHAnsi" w:eastAsiaTheme="minorEastAsia" w:hAnsiTheme="minorHAnsi" w:cstheme="minorBidi"/>
          <w:b w:val="0"/>
          <w:noProof/>
          <w:color w:val="auto"/>
          <w:sz w:val="22"/>
          <w:szCs w:val="22"/>
          <w:lang w:eastAsia="nl-NL"/>
        </w:rPr>
        <w:tab/>
      </w:r>
      <w:r w:rsidR="00337B40" w:rsidRPr="00337837">
        <w:rPr>
          <w:rFonts w:cs="Arial"/>
          <w:noProof/>
          <w:color w:val="00B050"/>
        </w:rPr>
        <w:t>Ergonomie en duurzame inzetbaarheid</w:t>
      </w:r>
      <w:r w:rsidR="00337B40">
        <w:rPr>
          <w:noProof/>
          <w:webHidden/>
        </w:rPr>
        <w:tab/>
      </w:r>
      <w:r w:rsidR="00337B40" w:rsidRPr="00337B40">
        <w:rPr>
          <w:noProof/>
          <w:webHidden/>
          <w:color w:val="00B050"/>
        </w:rPr>
        <w:fldChar w:fldCharType="begin"/>
      </w:r>
      <w:r w:rsidR="00337B40" w:rsidRPr="00337B40">
        <w:rPr>
          <w:noProof/>
          <w:webHidden/>
          <w:color w:val="00B050"/>
        </w:rPr>
        <w:instrText xml:space="preserve"> PAGEREF _Toc521059647 \h </w:instrText>
      </w:r>
      <w:r w:rsidR="00337B40" w:rsidRPr="00337B40">
        <w:rPr>
          <w:noProof/>
          <w:webHidden/>
          <w:color w:val="00B050"/>
        </w:rPr>
      </w:r>
      <w:r w:rsidR="00337B40" w:rsidRPr="00337B40">
        <w:rPr>
          <w:noProof/>
          <w:webHidden/>
          <w:color w:val="00B050"/>
        </w:rPr>
        <w:fldChar w:fldCharType="separate"/>
      </w:r>
      <w:r w:rsidR="00D05ABF">
        <w:rPr>
          <w:noProof/>
          <w:webHidden/>
          <w:color w:val="00B050"/>
        </w:rPr>
        <w:t>3</w:t>
      </w:r>
      <w:r w:rsidR="00337B40" w:rsidRPr="00337B40">
        <w:rPr>
          <w:noProof/>
          <w:webHidden/>
          <w:color w:val="00B050"/>
        </w:rPr>
        <w:fldChar w:fldCharType="end"/>
      </w:r>
    </w:p>
    <w:p w14:paraId="68D69E31"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1.1</w:t>
      </w:r>
      <w:r w:rsidRPr="00337837">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_Toc521059648 \h </w:instrText>
      </w:r>
      <w:r>
        <w:rPr>
          <w:noProof/>
          <w:webHidden/>
        </w:rPr>
      </w:r>
      <w:r>
        <w:rPr>
          <w:noProof/>
          <w:webHidden/>
        </w:rPr>
        <w:fldChar w:fldCharType="separate"/>
      </w:r>
      <w:r w:rsidR="00D05ABF">
        <w:rPr>
          <w:noProof/>
          <w:webHidden/>
        </w:rPr>
        <w:t>3</w:t>
      </w:r>
      <w:r>
        <w:rPr>
          <w:noProof/>
          <w:webHidden/>
        </w:rPr>
        <w:fldChar w:fldCharType="end"/>
      </w:r>
    </w:p>
    <w:p w14:paraId="0C7FB9A9"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1.2</w:t>
      </w:r>
      <w:r w:rsidRPr="00337837">
        <w:rPr>
          <w:iCs/>
          <w:noProof/>
        </w:rPr>
        <w:t xml:space="preserve"> Bijzonderheden/werkvorm/groepsgrootte</w:t>
      </w:r>
      <w:r>
        <w:rPr>
          <w:noProof/>
          <w:webHidden/>
        </w:rPr>
        <w:tab/>
      </w:r>
      <w:r>
        <w:rPr>
          <w:noProof/>
          <w:webHidden/>
        </w:rPr>
        <w:fldChar w:fldCharType="begin"/>
      </w:r>
      <w:r>
        <w:rPr>
          <w:noProof/>
          <w:webHidden/>
        </w:rPr>
        <w:instrText xml:space="preserve"> PAGEREF _Toc521059649 \h </w:instrText>
      </w:r>
      <w:r>
        <w:rPr>
          <w:noProof/>
          <w:webHidden/>
        </w:rPr>
      </w:r>
      <w:r>
        <w:rPr>
          <w:noProof/>
          <w:webHidden/>
        </w:rPr>
        <w:fldChar w:fldCharType="separate"/>
      </w:r>
      <w:r w:rsidR="00D05ABF">
        <w:rPr>
          <w:noProof/>
          <w:webHidden/>
        </w:rPr>
        <w:t>4</w:t>
      </w:r>
      <w:r>
        <w:rPr>
          <w:noProof/>
          <w:webHidden/>
        </w:rPr>
        <w:fldChar w:fldCharType="end"/>
      </w:r>
    </w:p>
    <w:p w14:paraId="1B02458A"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1.3</w:t>
      </w:r>
      <w:r w:rsidRPr="00337837">
        <w:rPr>
          <w:iCs/>
          <w:noProof/>
        </w:rPr>
        <w:t xml:space="preserve"> Doelgroep</w:t>
      </w:r>
      <w:r>
        <w:rPr>
          <w:noProof/>
          <w:webHidden/>
        </w:rPr>
        <w:tab/>
      </w:r>
      <w:r>
        <w:rPr>
          <w:noProof/>
          <w:webHidden/>
        </w:rPr>
        <w:fldChar w:fldCharType="begin"/>
      </w:r>
      <w:r>
        <w:rPr>
          <w:noProof/>
          <w:webHidden/>
        </w:rPr>
        <w:instrText xml:space="preserve"> PAGEREF _Toc521059650 \h </w:instrText>
      </w:r>
      <w:r>
        <w:rPr>
          <w:noProof/>
          <w:webHidden/>
        </w:rPr>
      </w:r>
      <w:r>
        <w:rPr>
          <w:noProof/>
          <w:webHidden/>
        </w:rPr>
        <w:fldChar w:fldCharType="separate"/>
      </w:r>
      <w:r w:rsidR="00D05ABF">
        <w:rPr>
          <w:noProof/>
          <w:webHidden/>
        </w:rPr>
        <w:t>4</w:t>
      </w:r>
      <w:r>
        <w:rPr>
          <w:noProof/>
          <w:webHidden/>
        </w:rPr>
        <w:fldChar w:fldCharType="end"/>
      </w:r>
    </w:p>
    <w:p w14:paraId="41327B00"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1.4</w:t>
      </w:r>
      <w:r w:rsidRPr="00337837">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_Toc521059651 \h </w:instrText>
      </w:r>
      <w:r>
        <w:rPr>
          <w:noProof/>
          <w:webHidden/>
        </w:rPr>
      </w:r>
      <w:r>
        <w:rPr>
          <w:noProof/>
          <w:webHidden/>
        </w:rPr>
        <w:fldChar w:fldCharType="separate"/>
      </w:r>
      <w:r w:rsidR="00D05ABF">
        <w:rPr>
          <w:noProof/>
          <w:webHidden/>
        </w:rPr>
        <w:t>4</w:t>
      </w:r>
      <w:r>
        <w:rPr>
          <w:noProof/>
          <w:webHidden/>
        </w:rPr>
        <w:fldChar w:fldCharType="end"/>
      </w:r>
    </w:p>
    <w:p w14:paraId="48A58DDC"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1.5</w:t>
      </w:r>
      <w:r w:rsidRPr="00337837">
        <w:rPr>
          <w:rFonts w:cs="Arial"/>
          <w:noProof/>
          <w:lang w:bidi="or-IN"/>
        </w:rPr>
        <w:t xml:space="preserve"> Docenten</w:t>
      </w:r>
      <w:r>
        <w:rPr>
          <w:noProof/>
          <w:webHidden/>
        </w:rPr>
        <w:tab/>
      </w:r>
      <w:r>
        <w:rPr>
          <w:noProof/>
          <w:webHidden/>
        </w:rPr>
        <w:fldChar w:fldCharType="begin"/>
      </w:r>
      <w:r>
        <w:rPr>
          <w:noProof/>
          <w:webHidden/>
        </w:rPr>
        <w:instrText xml:space="preserve"> PAGEREF _Toc521059652 \h </w:instrText>
      </w:r>
      <w:r>
        <w:rPr>
          <w:noProof/>
          <w:webHidden/>
        </w:rPr>
      </w:r>
      <w:r>
        <w:rPr>
          <w:noProof/>
          <w:webHidden/>
        </w:rPr>
        <w:fldChar w:fldCharType="separate"/>
      </w:r>
      <w:r w:rsidR="00D05ABF">
        <w:rPr>
          <w:noProof/>
          <w:webHidden/>
        </w:rPr>
        <w:t>4</w:t>
      </w:r>
      <w:r>
        <w:rPr>
          <w:noProof/>
          <w:webHidden/>
        </w:rPr>
        <w:fldChar w:fldCharType="end"/>
      </w:r>
    </w:p>
    <w:p w14:paraId="1240091E"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1.6</w:t>
      </w:r>
      <w:r w:rsidRPr="00337837">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_Toc521059653 \h </w:instrText>
      </w:r>
      <w:r>
        <w:rPr>
          <w:noProof/>
          <w:webHidden/>
        </w:rPr>
      </w:r>
      <w:r>
        <w:rPr>
          <w:noProof/>
          <w:webHidden/>
        </w:rPr>
        <w:fldChar w:fldCharType="separate"/>
      </w:r>
      <w:r w:rsidR="00D05ABF">
        <w:rPr>
          <w:noProof/>
          <w:webHidden/>
        </w:rPr>
        <w:t>5</w:t>
      </w:r>
      <w:r>
        <w:rPr>
          <w:noProof/>
          <w:webHidden/>
        </w:rPr>
        <w:fldChar w:fldCharType="end"/>
      </w:r>
    </w:p>
    <w:p w14:paraId="3DAA6F5B"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1.7</w:t>
      </w:r>
      <w:r w:rsidRPr="00337837">
        <w:rPr>
          <w:rFonts w:cs="Arial"/>
          <w:noProof/>
          <w:lang w:bidi="or-IN"/>
        </w:rPr>
        <w:t xml:space="preserve"> Planning</w:t>
      </w:r>
      <w:r>
        <w:rPr>
          <w:noProof/>
          <w:webHidden/>
        </w:rPr>
        <w:tab/>
      </w:r>
      <w:r>
        <w:rPr>
          <w:noProof/>
          <w:webHidden/>
        </w:rPr>
        <w:fldChar w:fldCharType="begin"/>
      </w:r>
      <w:r>
        <w:rPr>
          <w:noProof/>
          <w:webHidden/>
        </w:rPr>
        <w:instrText xml:space="preserve"> PAGEREF _Toc521059654 \h </w:instrText>
      </w:r>
      <w:r>
        <w:rPr>
          <w:noProof/>
          <w:webHidden/>
        </w:rPr>
      </w:r>
      <w:r>
        <w:rPr>
          <w:noProof/>
          <w:webHidden/>
        </w:rPr>
        <w:fldChar w:fldCharType="separate"/>
      </w:r>
      <w:r w:rsidR="00D05ABF">
        <w:rPr>
          <w:noProof/>
          <w:webHidden/>
        </w:rPr>
        <w:t>5</w:t>
      </w:r>
      <w:r>
        <w:rPr>
          <w:noProof/>
          <w:webHidden/>
        </w:rPr>
        <w:fldChar w:fldCharType="end"/>
      </w:r>
    </w:p>
    <w:p w14:paraId="4E7EDD62" w14:textId="77777777" w:rsidR="00337B40" w:rsidRDefault="00337B40">
      <w:pPr>
        <w:pStyle w:val="Inhopg1"/>
        <w:rPr>
          <w:rFonts w:asciiTheme="minorHAnsi" w:eastAsiaTheme="minorEastAsia" w:hAnsiTheme="minorHAnsi" w:cstheme="minorBidi"/>
          <w:b w:val="0"/>
          <w:noProof/>
          <w:color w:val="auto"/>
          <w:sz w:val="22"/>
          <w:szCs w:val="22"/>
          <w:lang w:eastAsia="nl-NL"/>
        </w:rPr>
      </w:pPr>
      <w:r w:rsidRPr="00337837">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337837">
        <w:rPr>
          <w:rFonts w:cs="Arial"/>
          <w:noProof/>
          <w:color w:val="00B050"/>
          <w:lang w:bidi="or-IN"/>
        </w:rPr>
        <w:t>Programma Ergonomie en duurzame inzetbaarheid</w:t>
      </w:r>
      <w:r>
        <w:rPr>
          <w:noProof/>
          <w:webHidden/>
        </w:rPr>
        <w:tab/>
      </w:r>
      <w:r w:rsidRPr="00337B40">
        <w:rPr>
          <w:noProof/>
          <w:webHidden/>
          <w:color w:val="00B050"/>
        </w:rPr>
        <w:fldChar w:fldCharType="begin"/>
      </w:r>
      <w:r w:rsidRPr="00337B40">
        <w:rPr>
          <w:noProof/>
          <w:webHidden/>
          <w:color w:val="00B050"/>
        </w:rPr>
        <w:instrText xml:space="preserve"> PAGEREF _Toc521059655 \h </w:instrText>
      </w:r>
      <w:r w:rsidRPr="00337B40">
        <w:rPr>
          <w:noProof/>
          <w:webHidden/>
          <w:color w:val="00B050"/>
        </w:rPr>
      </w:r>
      <w:r w:rsidRPr="00337B40">
        <w:rPr>
          <w:noProof/>
          <w:webHidden/>
          <w:color w:val="00B050"/>
        </w:rPr>
        <w:fldChar w:fldCharType="separate"/>
      </w:r>
      <w:r w:rsidR="00D05ABF">
        <w:rPr>
          <w:noProof/>
          <w:webHidden/>
          <w:color w:val="00B050"/>
        </w:rPr>
        <w:t>6</w:t>
      </w:r>
      <w:r w:rsidRPr="00337B40">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741A5F24" w:rsidR="00B02011" w:rsidRPr="009C07CA" w:rsidRDefault="00D46099"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1059647"/>
      <w:r>
        <w:rPr>
          <w:rFonts w:cs="Arial"/>
          <w:color w:val="00B050"/>
          <w:sz w:val="28"/>
          <w:szCs w:val="28"/>
        </w:rPr>
        <w:t>Ergonomie en duurzame inzetbaarheid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1059648"/>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5DF12269" w14:textId="4EA5803A" w:rsidR="00D46099" w:rsidRDefault="00D46099" w:rsidP="00D46099">
      <w:pPr>
        <w:pStyle w:val="Lijstalinea"/>
        <w:spacing w:line="280" w:lineRule="atLeast"/>
        <w:ind w:left="0"/>
        <w:jc w:val="both"/>
        <w:rPr>
          <w:szCs w:val="18"/>
        </w:rPr>
      </w:pPr>
      <w:r>
        <w:rPr>
          <w:szCs w:val="18"/>
        </w:rPr>
        <w:t xml:space="preserve">In de bedrijfsgezondheidszorg ligt veel aandacht bij de verzuimbegeleiding. We willen er echter voor zorgen dat ook voldoende aandacht blijft bestaan voor </w:t>
      </w:r>
      <w:r w:rsidR="0021754D">
        <w:rPr>
          <w:szCs w:val="18"/>
        </w:rPr>
        <w:t>voorkomen van verzuim en preventie</w:t>
      </w:r>
      <w:r>
        <w:rPr>
          <w:szCs w:val="18"/>
        </w:rPr>
        <w:t>.</w:t>
      </w:r>
    </w:p>
    <w:p w14:paraId="06C1EE6A" w14:textId="09C11B4D" w:rsidR="00D46099" w:rsidRDefault="00D46099" w:rsidP="00D46099">
      <w:pPr>
        <w:pStyle w:val="Lijstalinea"/>
        <w:spacing w:line="280" w:lineRule="atLeast"/>
        <w:ind w:left="0"/>
        <w:jc w:val="both"/>
        <w:rPr>
          <w:szCs w:val="18"/>
          <w:lang w:bidi="or-IN"/>
        </w:rPr>
      </w:pPr>
      <w:r>
        <w:rPr>
          <w:szCs w:val="18"/>
        </w:rPr>
        <w:t xml:space="preserve">We hebben vastgesteld dat er </w:t>
      </w:r>
      <w:r w:rsidR="0021754D">
        <w:rPr>
          <w:szCs w:val="18"/>
        </w:rPr>
        <w:t>diverse professionals</w:t>
      </w:r>
      <w:r>
        <w:rPr>
          <w:szCs w:val="18"/>
        </w:rPr>
        <w:t xml:space="preserve"> behoefte bestaat aan voorlichting over ergonomie in de praktijk van </w:t>
      </w:r>
      <w:r w:rsidR="0021754D">
        <w:rPr>
          <w:szCs w:val="18"/>
        </w:rPr>
        <w:t>de werkvloer</w:t>
      </w:r>
      <w:r>
        <w:rPr>
          <w:szCs w:val="18"/>
        </w:rPr>
        <w:t xml:space="preserve">. Die  behoefte bestaat </w:t>
      </w:r>
      <w:r w:rsidR="0021754D">
        <w:rPr>
          <w:szCs w:val="18"/>
        </w:rPr>
        <w:t>bij bedrijfsartsen maar</w:t>
      </w:r>
      <w:r>
        <w:rPr>
          <w:szCs w:val="18"/>
        </w:rPr>
        <w:t xml:space="preserve"> ook bij </w:t>
      </w:r>
      <w:r>
        <w:rPr>
          <w:szCs w:val="18"/>
          <w:lang w:bidi="or-IN"/>
        </w:rPr>
        <w:t>Re-integratie en Preventieadviseurs, Procesregisseurs, arboverpleegkundigen en andere arboprofessionals.</w:t>
      </w:r>
    </w:p>
    <w:p w14:paraId="58E40AEF" w14:textId="77777777" w:rsidR="00D46099" w:rsidRDefault="00D46099" w:rsidP="00D46099">
      <w:pPr>
        <w:pStyle w:val="Lijstalinea"/>
        <w:spacing w:line="280" w:lineRule="atLeast"/>
        <w:ind w:left="0"/>
        <w:jc w:val="both"/>
        <w:rPr>
          <w:szCs w:val="18"/>
        </w:rPr>
      </w:pPr>
    </w:p>
    <w:p w14:paraId="3F845608" w14:textId="538CC97E" w:rsidR="00D46099" w:rsidRDefault="00D46099" w:rsidP="00D46099">
      <w:pPr>
        <w:pStyle w:val="Lijstalinea"/>
        <w:spacing w:line="280" w:lineRule="atLeast"/>
        <w:ind w:left="0"/>
        <w:jc w:val="both"/>
        <w:rPr>
          <w:szCs w:val="18"/>
        </w:rPr>
      </w:pPr>
      <w:r>
        <w:t>Ergonomie is de wetenschap die zich richt op hulpmiddelen en omstandigheden waardoor mensen optimaal kunnen functioneren. Dit beslaat het hele gebied van bijvoorbeeld een goede bureaustoel tot een efficiënt werkproces in de keuken van een restaurant. Ergonomie levert zo een belangrijke bijdrage</w:t>
      </w:r>
      <w:r w:rsidR="00337B40">
        <w:t xml:space="preserve"> aan het veilig en gezond</w:t>
      </w:r>
      <w:r>
        <w:t xml:space="preserve"> kunnen inrichten van een werkplek.</w:t>
      </w:r>
    </w:p>
    <w:p w14:paraId="52E53743" w14:textId="77777777" w:rsidR="00D46099" w:rsidRDefault="00D46099" w:rsidP="00D46099">
      <w:pPr>
        <w:pStyle w:val="Lijstalinea"/>
        <w:spacing w:line="280" w:lineRule="atLeast"/>
        <w:ind w:left="0"/>
        <w:jc w:val="both"/>
        <w:rPr>
          <w:szCs w:val="18"/>
        </w:rPr>
      </w:pPr>
    </w:p>
    <w:p w14:paraId="3E85F4AF" w14:textId="77777777" w:rsidR="00D46099" w:rsidRDefault="00D46099" w:rsidP="00D46099">
      <w:pPr>
        <w:pStyle w:val="Lijstalinea"/>
        <w:spacing w:line="280" w:lineRule="atLeast"/>
        <w:ind w:left="0"/>
        <w:jc w:val="both"/>
        <w:rPr>
          <w:szCs w:val="18"/>
        </w:rPr>
      </w:pPr>
      <w:r>
        <w:rPr>
          <w:noProof/>
          <w:lang w:eastAsia="nl-NL"/>
        </w:rPr>
        <w:drawing>
          <wp:anchor distT="0" distB="0" distL="114300" distR="114300" simplePos="0" relativeHeight="251659776" behindDoc="0" locked="0" layoutInCell="1" allowOverlap="1" wp14:anchorId="681F5958" wp14:editId="15B37969">
            <wp:simplePos x="1097945" y="5036457"/>
            <wp:positionH relativeFrom="margin">
              <wp:align>right</wp:align>
            </wp:positionH>
            <wp:positionV relativeFrom="margin">
              <wp:align>center</wp:align>
            </wp:positionV>
            <wp:extent cx="2961217" cy="1543353"/>
            <wp:effectExtent l="19050" t="0" r="0" b="0"/>
            <wp:wrapSquare wrapText="bothSides"/>
            <wp:docPr id="5" name="Afbeelding 1" descr="https://encrypted-tbn3.gstatic.com/images?q=tbn:ANd9GcQzTZY4urpj15fvzw0fcJ-FDTtkDPSY75TwQJZUOzY8JnVQCk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zTZY4urpj15fvzw0fcJ-FDTtkDPSY75TwQJZUOzY8JnVQCkj-OA"/>
                    <pic:cNvPicPr>
                      <a:picLocks noChangeAspect="1" noChangeArrowheads="1"/>
                    </pic:cNvPicPr>
                  </pic:nvPicPr>
                  <pic:blipFill>
                    <a:blip r:embed="rId15"/>
                    <a:srcRect/>
                    <a:stretch>
                      <a:fillRect/>
                    </a:stretch>
                  </pic:blipFill>
                  <pic:spPr bwMode="auto">
                    <a:xfrm>
                      <a:off x="0" y="0"/>
                      <a:ext cx="2961217" cy="1543353"/>
                    </a:xfrm>
                    <a:prstGeom prst="rect">
                      <a:avLst/>
                    </a:prstGeom>
                    <a:noFill/>
                    <a:ln w="9525">
                      <a:noFill/>
                      <a:miter lim="800000"/>
                      <a:headEnd/>
                      <a:tailEnd/>
                    </a:ln>
                  </pic:spPr>
                </pic:pic>
              </a:graphicData>
            </a:graphic>
          </wp:anchor>
        </w:drawing>
      </w:r>
      <w:r w:rsidRPr="009C37DA">
        <w:rPr>
          <w:szCs w:val="18"/>
        </w:rPr>
        <w:t>Ergonomie gaat over de mens in relatie tot zijn omgeving. Het doel is gebruiksvoorwerpen, technische systemen en taken zo te ontwerpen dat ze de veiligheid, de gezondheid, het comfort en het doeltreffend func</w:t>
      </w:r>
      <w:r>
        <w:rPr>
          <w:szCs w:val="18"/>
        </w:rPr>
        <w:t>tioneren van mensen bevorderen.</w:t>
      </w:r>
    </w:p>
    <w:p w14:paraId="3408B444" w14:textId="77777777" w:rsidR="00D46099" w:rsidRPr="009C37DA" w:rsidRDefault="00D46099" w:rsidP="00D46099">
      <w:pPr>
        <w:pStyle w:val="Lijstalinea"/>
        <w:spacing w:line="280" w:lineRule="atLeast"/>
        <w:ind w:left="0"/>
        <w:jc w:val="both"/>
        <w:rPr>
          <w:szCs w:val="18"/>
        </w:rPr>
      </w:pPr>
      <w:r w:rsidRPr="009C37DA">
        <w:rPr>
          <w:szCs w:val="18"/>
        </w:rPr>
        <w:t xml:space="preserve">Ergonomen houden zich bijvoorbeeld bezig met auto’s, kleding, handgereedschappen, software en productieprocessen. Thuis én op de werkplek. In een werkomgeving spelen vooral veiligheid en gezondheid van de werknemers een belangrijke rol bij het ergonomische ontwerp. Denk aan goed gebruik van machines, efficiënte samenwerking of een werkbank die de juiste hoogte heeft. </w:t>
      </w:r>
    </w:p>
    <w:p w14:paraId="4CF8749C" w14:textId="77777777" w:rsidR="00D46099" w:rsidRDefault="00D46099" w:rsidP="00D46099">
      <w:pPr>
        <w:pStyle w:val="Lijstalinea"/>
        <w:spacing w:line="280" w:lineRule="atLeast"/>
        <w:ind w:left="0"/>
        <w:jc w:val="both"/>
        <w:rPr>
          <w:szCs w:val="18"/>
        </w:rPr>
      </w:pPr>
      <w:r w:rsidRPr="007E09A7">
        <w:rPr>
          <w:noProof/>
          <w:szCs w:val="18"/>
          <w:lang w:eastAsia="nl-NL"/>
        </w:rPr>
        <w:drawing>
          <wp:anchor distT="0" distB="0" distL="114300" distR="114300" simplePos="0" relativeHeight="251660800" behindDoc="0" locked="0" layoutInCell="1" allowOverlap="1" wp14:anchorId="21456EF6" wp14:editId="7FBEA795">
            <wp:simplePos x="1078895" y="7170057"/>
            <wp:positionH relativeFrom="margin">
              <wp:align>left</wp:align>
            </wp:positionH>
            <wp:positionV relativeFrom="margin">
              <wp:align>bottom</wp:align>
            </wp:positionV>
            <wp:extent cx="2898019" cy="1427238"/>
            <wp:effectExtent l="0" t="0" r="0" b="0"/>
            <wp:wrapSquare wrapText="bothSides"/>
            <wp:docPr id="4" name="irc_mi" descr="http://www.optimasanteglobale.com/%7Eoptimasa/wp-content/uploads/2012/12/Ergono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timasanteglobale.com/%7Eoptimasa/wp-content/uploads/2012/12/Ergonomie.png"/>
                    <pic:cNvPicPr>
                      <a:picLocks noChangeAspect="1" noChangeArrowheads="1"/>
                    </pic:cNvPicPr>
                  </pic:nvPicPr>
                  <pic:blipFill>
                    <a:blip r:embed="rId16"/>
                    <a:srcRect/>
                    <a:stretch>
                      <a:fillRect/>
                    </a:stretch>
                  </pic:blipFill>
                  <pic:spPr bwMode="auto">
                    <a:xfrm>
                      <a:off x="0" y="0"/>
                      <a:ext cx="2898019" cy="1427238"/>
                    </a:xfrm>
                    <a:prstGeom prst="rect">
                      <a:avLst/>
                    </a:prstGeom>
                    <a:noFill/>
                    <a:ln w="9525">
                      <a:noFill/>
                      <a:miter lim="800000"/>
                      <a:headEnd/>
                      <a:tailEnd/>
                    </a:ln>
                  </pic:spPr>
                </pic:pic>
              </a:graphicData>
            </a:graphic>
          </wp:anchor>
        </w:drawing>
      </w:r>
    </w:p>
    <w:p w14:paraId="729E71B1" w14:textId="77777777" w:rsidR="00D46099" w:rsidRDefault="00D46099" w:rsidP="00D46099">
      <w:pPr>
        <w:pStyle w:val="Lijstalinea"/>
        <w:spacing w:line="280" w:lineRule="atLeast"/>
        <w:ind w:left="0"/>
        <w:jc w:val="both"/>
        <w:rPr>
          <w:szCs w:val="18"/>
        </w:rPr>
      </w:pPr>
      <w:r w:rsidRPr="009C37DA">
        <w:rPr>
          <w:szCs w:val="18"/>
        </w:rPr>
        <w:t>Ergonomie beslaat het kennisgebied over werksituaties, het functioneren van mensen daarin en de invloed van de werkplek, de werkomstandigheden, de organisatie, het samenwerken met collega’s en het gebrui</w:t>
      </w:r>
      <w:r>
        <w:rPr>
          <w:szCs w:val="18"/>
        </w:rPr>
        <w:t>k van machines en hulpmiddelen.</w:t>
      </w:r>
    </w:p>
    <w:p w14:paraId="437C7828" w14:textId="77777777" w:rsidR="00D46099" w:rsidRPr="009C37DA" w:rsidRDefault="00D46099" w:rsidP="00D46099">
      <w:pPr>
        <w:pStyle w:val="Lijstalinea"/>
        <w:spacing w:line="280" w:lineRule="atLeast"/>
        <w:ind w:left="0"/>
        <w:jc w:val="both"/>
        <w:rPr>
          <w:szCs w:val="18"/>
        </w:rPr>
      </w:pPr>
      <w:r w:rsidRPr="009C37DA">
        <w:rPr>
          <w:szCs w:val="18"/>
        </w:rPr>
        <w:t>Met die gespecialiseerde kennis stellen ergonomen medewerkers in staat hun werk optimaal te doen. Dat wil zeggen: zo efficiënt mogelijk en zonder gezondheidsklachten en veiligheidsrisico’s. Mensvriendelijke productieprocessen bevorderen het plezier in het werk en zo ook de productiviteit. Het voorkomt fouten en storingen en vermindert de (faal)kosten.</w:t>
      </w:r>
    </w:p>
    <w:p w14:paraId="191A5CE4" w14:textId="77777777" w:rsidR="00D46099" w:rsidRDefault="00D46099" w:rsidP="00D46099">
      <w:pPr>
        <w:pStyle w:val="Lijstalinea"/>
        <w:spacing w:line="280" w:lineRule="atLeast"/>
        <w:ind w:left="0"/>
        <w:jc w:val="both"/>
        <w:rPr>
          <w:szCs w:val="18"/>
        </w:rPr>
      </w:pPr>
    </w:p>
    <w:p w14:paraId="236A5FCF" w14:textId="77777777" w:rsidR="00D46099" w:rsidRDefault="00D46099" w:rsidP="00D46099">
      <w:pPr>
        <w:pStyle w:val="Lijstalinea"/>
        <w:spacing w:line="280" w:lineRule="atLeast"/>
        <w:ind w:left="0"/>
        <w:jc w:val="both"/>
        <w:rPr>
          <w:szCs w:val="18"/>
        </w:rPr>
      </w:pPr>
      <w:r>
        <w:rPr>
          <w:szCs w:val="18"/>
        </w:rPr>
        <w:t>Hiermee levert ergonomie een zeer wezenlijke bijdrage aan de duurzame inzetbaarheid van de werknemers.</w:t>
      </w:r>
    </w:p>
    <w:p w14:paraId="42EA5EE4" w14:textId="77777777" w:rsidR="00D46099" w:rsidRDefault="00D46099" w:rsidP="00D46099">
      <w:pPr>
        <w:pStyle w:val="Lijstalinea"/>
        <w:spacing w:line="280" w:lineRule="atLeast"/>
        <w:ind w:left="0"/>
        <w:jc w:val="both"/>
        <w:rPr>
          <w:szCs w:val="18"/>
        </w:rPr>
      </w:pPr>
    </w:p>
    <w:p w14:paraId="344730BD" w14:textId="77777777" w:rsidR="00D46099" w:rsidRDefault="00D46099" w:rsidP="00D46099">
      <w:pPr>
        <w:pStyle w:val="Lijstalinea"/>
        <w:spacing w:line="280" w:lineRule="atLeast"/>
        <w:ind w:left="0"/>
        <w:jc w:val="both"/>
        <w:rPr>
          <w:szCs w:val="18"/>
        </w:rPr>
      </w:pPr>
      <w:r>
        <w:rPr>
          <w:szCs w:val="18"/>
        </w:rPr>
        <w:t>Voor deze cursus wordt het onderstaande als leerdoelen gehanteerd:</w:t>
      </w:r>
    </w:p>
    <w:p w14:paraId="2A258952" w14:textId="77777777" w:rsidR="00D46099" w:rsidRDefault="00D46099" w:rsidP="00D46099">
      <w:pPr>
        <w:pStyle w:val="Lijstalinea"/>
        <w:spacing w:line="280" w:lineRule="atLeast"/>
        <w:ind w:left="0"/>
        <w:jc w:val="both"/>
        <w:rPr>
          <w:szCs w:val="18"/>
        </w:rPr>
      </w:pPr>
    </w:p>
    <w:p w14:paraId="7D11CD47" w14:textId="77777777" w:rsidR="00D46099" w:rsidRDefault="00D46099" w:rsidP="00D46099">
      <w:pPr>
        <w:pStyle w:val="Lijstalinea"/>
        <w:spacing w:line="280" w:lineRule="atLeast"/>
        <w:ind w:left="0"/>
        <w:rPr>
          <w:szCs w:val="18"/>
          <w:lang w:bidi="or-IN"/>
        </w:rPr>
      </w:pPr>
      <w:r w:rsidRPr="006573E1">
        <w:rPr>
          <w:szCs w:val="18"/>
          <w:lang w:bidi="or-IN"/>
        </w:rPr>
        <w:t xml:space="preserve">In het kader van </w:t>
      </w:r>
      <w:r>
        <w:rPr>
          <w:szCs w:val="18"/>
          <w:lang w:bidi="or-IN"/>
        </w:rPr>
        <w:t xml:space="preserve">een </w:t>
      </w:r>
      <w:r w:rsidRPr="006573E1">
        <w:rPr>
          <w:szCs w:val="18"/>
          <w:lang w:bidi="or-IN"/>
        </w:rPr>
        <w:t xml:space="preserve">integrale klantbenadering </w:t>
      </w:r>
      <w:r>
        <w:rPr>
          <w:szCs w:val="18"/>
          <w:lang w:bidi="or-IN"/>
        </w:rPr>
        <w:t>is het noodzakelijk om:</w:t>
      </w:r>
    </w:p>
    <w:p w14:paraId="2EFD095E" w14:textId="712663CB" w:rsidR="00D46099" w:rsidRDefault="00D46099" w:rsidP="00D46099">
      <w:pPr>
        <w:pStyle w:val="Lijstalinea"/>
        <w:numPr>
          <w:ilvl w:val="0"/>
          <w:numId w:val="31"/>
        </w:numPr>
        <w:spacing w:line="280" w:lineRule="atLeast"/>
        <w:rPr>
          <w:szCs w:val="18"/>
          <w:lang w:bidi="or-IN"/>
        </w:rPr>
      </w:pPr>
      <w:r w:rsidRPr="006573E1">
        <w:rPr>
          <w:szCs w:val="18"/>
          <w:lang w:bidi="or-IN"/>
        </w:rPr>
        <w:t xml:space="preserve">kennis van de ergonomische aandachtspunten van de werkprocessen in de praktijk </w:t>
      </w:r>
      <w:r w:rsidR="00337B40">
        <w:rPr>
          <w:szCs w:val="18"/>
          <w:lang w:bidi="or-IN"/>
        </w:rPr>
        <w:t>over te brengen</w:t>
      </w:r>
    </w:p>
    <w:p w14:paraId="3C5D1644" w14:textId="3B1F4D0D" w:rsidR="00D46099" w:rsidRDefault="00337B40" w:rsidP="00D46099">
      <w:pPr>
        <w:pStyle w:val="Lijstalinea"/>
        <w:numPr>
          <w:ilvl w:val="0"/>
          <w:numId w:val="31"/>
        </w:numPr>
        <w:spacing w:line="280" w:lineRule="atLeast"/>
        <w:rPr>
          <w:szCs w:val="18"/>
          <w:lang w:bidi="or-IN"/>
        </w:rPr>
      </w:pPr>
      <w:r>
        <w:rPr>
          <w:szCs w:val="18"/>
          <w:lang w:bidi="or-IN"/>
        </w:rPr>
        <w:t>arboprofessionals te leren signalen te herkennen dat mogelijk ergonomische factoren een rol spelen bij beperkingen</w:t>
      </w:r>
    </w:p>
    <w:p w14:paraId="5A2C149B" w14:textId="01BA1201" w:rsidR="00D46099" w:rsidRPr="006573E1" w:rsidRDefault="00337B40" w:rsidP="00D46099">
      <w:pPr>
        <w:pStyle w:val="Lijstalinea"/>
        <w:numPr>
          <w:ilvl w:val="0"/>
          <w:numId w:val="31"/>
        </w:numPr>
        <w:spacing w:line="280" w:lineRule="atLeast"/>
        <w:rPr>
          <w:szCs w:val="18"/>
          <w:lang w:bidi="or-IN"/>
        </w:rPr>
      </w:pPr>
      <w:r>
        <w:rPr>
          <w:szCs w:val="18"/>
          <w:lang w:bidi="or-IN"/>
        </w:rPr>
        <w:t>arbo</w:t>
      </w:r>
      <w:r w:rsidR="00D46099" w:rsidRPr="006573E1">
        <w:rPr>
          <w:szCs w:val="18"/>
          <w:lang w:bidi="or-IN"/>
        </w:rPr>
        <w:t xml:space="preserve">professionals </w:t>
      </w:r>
      <w:r>
        <w:rPr>
          <w:szCs w:val="18"/>
          <w:lang w:bidi="or-IN"/>
        </w:rPr>
        <w:t>te leren wanneer ze de ergonoom zowel preventief en curatief in kunnen zetten</w:t>
      </w:r>
      <w:r w:rsidR="00D46099" w:rsidRPr="006573E1">
        <w:rPr>
          <w:szCs w:val="18"/>
          <w:lang w:bidi="or-IN"/>
        </w:rPr>
        <w:t xml:space="preserve">. </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1059649"/>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42428E35" w14:textId="4ABC6725" w:rsidR="00D46099" w:rsidRDefault="00D46099" w:rsidP="00D46099">
      <w:pPr>
        <w:pStyle w:val="Lijstalinea"/>
        <w:spacing w:line="280" w:lineRule="atLeast"/>
        <w:ind w:left="0"/>
        <w:jc w:val="both"/>
        <w:rPr>
          <w:szCs w:val="18"/>
        </w:rPr>
      </w:pPr>
      <w:r>
        <w:rPr>
          <w:szCs w:val="18"/>
          <w:lang w:bidi="or-IN"/>
        </w:rPr>
        <w:t>Als werkvorm wordt gekozen voor e</w:t>
      </w:r>
      <w:r>
        <w:rPr>
          <w:szCs w:val="18"/>
        </w:rPr>
        <w:t>en combinatie van voorlichting, presentatie, interactie en praktijkinstructie.</w:t>
      </w:r>
    </w:p>
    <w:p w14:paraId="191B6347" w14:textId="77777777" w:rsidR="00D46099" w:rsidRDefault="00D46099" w:rsidP="00D46099">
      <w:pPr>
        <w:pStyle w:val="Lijstalinea"/>
        <w:spacing w:line="280" w:lineRule="atLeast"/>
        <w:ind w:left="0"/>
        <w:jc w:val="both"/>
        <w:rPr>
          <w:szCs w:val="18"/>
        </w:rPr>
      </w:pPr>
    </w:p>
    <w:p w14:paraId="3B8844CB" w14:textId="0B5D65E9"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D46099">
        <w:rPr>
          <w:sz w:val="18"/>
          <w:szCs w:val="18"/>
          <w:lang w:bidi="or-IN"/>
        </w:rPr>
        <w:t>maximale aantal deelnemers is 20</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1059650"/>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3FB1DBC2" w14:textId="77777777" w:rsidR="0021754D" w:rsidRDefault="0021754D" w:rsidP="00D46099">
      <w:pPr>
        <w:pStyle w:val="broodtekst"/>
        <w:spacing w:line="280" w:lineRule="atLeast"/>
        <w:jc w:val="both"/>
        <w:rPr>
          <w:sz w:val="18"/>
          <w:szCs w:val="18"/>
          <w:lang w:bidi="or-IN"/>
        </w:rPr>
      </w:pPr>
      <w:r>
        <w:rPr>
          <w:sz w:val="18"/>
          <w:szCs w:val="18"/>
          <w:lang w:bidi="or-IN"/>
        </w:rPr>
        <w:t>Deze cursus is bedoeld voort:</w:t>
      </w:r>
    </w:p>
    <w:p w14:paraId="760B4960" w14:textId="492B39E3" w:rsidR="0021754D" w:rsidRDefault="0021754D" w:rsidP="0021754D">
      <w:pPr>
        <w:pStyle w:val="broodtekst"/>
        <w:numPr>
          <w:ilvl w:val="0"/>
          <w:numId w:val="32"/>
        </w:numPr>
        <w:spacing w:line="280" w:lineRule="atLeast"/>
        <w:jc w:val="both"/>
        <w:rPr>
          <w:sz w:val="18"/>
          <w:szCs w:val="18"/>
          <w:lang w:bidi="or-IN"/>
        </w:rPr>
      </w:pPr>
      <w:r>
        <w:rPr>
          <w:sz w:val="18"/>
          <w:szCs w:val="18"/>
          <w:lang w:bidi="or-IN"/>
        </w:rPr>
        <w:t>Bedrijfsartsen</w:t>
      </w:r>
    </w:p>
    <w:p w14:paraId="1A589A0D" w14:textId="7BEAA960" w:rsidR="0021754D" w:rsidRDefault="0021754D" w:rsidP="0021754D">
      <w:pPr>
        <w:pStyle w:val="broodtekst"/>
        <w:numPr>
          <w:ilvl w:val="0"/>
          <w:numId w:val="32"/>
        </w:numPr>
        <w:spacing w:line="280" w:lineRule="atLeast"/>
        <w:jc w:val="both"/>
        <w:rPr>
          <w:sz w:val="18"/>
          <w:szCs w:val="18"/>
          <w:lang w:bidi="or-IN"/>
        </w:rPr>
      </w:pPr>
      <w:r>
        <w:rPr>
          <w:sz w:val="18"/>
          <w:szCs w:val="18"/>
          <w:lang w:bidi="or-IN"/>
        </w:rPr>
        <w:t>Arboverpleegkundigen</w:t>
      </w:r>
    </w:p>
    <w:p w14:paraId="1F05874E" w14:textId="02DF5864" w:rsidR="0021754D" w:rsidRDefault="0021754D" w:rsidP="00890D6A">
      <w:pPr>
        <w:pStyle w:val="broodtekst"/>
        <w:numPr>
          <w:ilvl w:val="0"/>
          <w:numId w:val="32"/>
        </w:numPr>
        <w:spacing w:line="280" w:lineRule="atLeast"/>
        <w:jc w:val="both"/>
        <w:rPr>
          <w:sz w:val="18"/>
          <w:szCs w:val="18"/>
          <w:lang w:bidi="or-IN"/>
        </w:rPr>
      </w:pPr>
      <w:r>
        <w:rPr>
          <w:sz w:val="18"/>
          <w:szCs w:val="18"/>
          <w:lang w:bidi="or-IN"/>
        </w:rPr>
        <w:t>Reint</w:t>
      </w:r>
      <w:r w:rsidR="00890D6A">
        <w:rPr>
          <w:sz w:val="18"/>
          <w:szCs w:val="18"/>
          <w:lang w:bidi="or-IN"/>
        </w:rPr>
        <w:t>egratie en preventieadviseurs, P</w:t>
      </w:r>
      <w:r w:rsidRPr="00890D6A">
        <w:rPr>
          <w:sz w:val="18"/>
          <w:szCs w:val="18"/>
          <w:lang w:bidi="or-IN"/>
        </w:rPr>
        <w:t>rocesregisseurs</w:t>
      </w:r>
    </w:p>
    <w:p w14:paraId="1D37DB28" w14:textId="3E066302" w:rsidR="00890D6A" w:rsidRPr="00890D6A" w:rsidRDefault="00890D6A" w:rsidP="00890D6A">
      <w:pPr>
        <w:pStyle w:val="broodtekst"/>
        <w:numPr>
          <w:ilvl w:val="0"/>
          <w:numId w:val="32"/>
        </w:numPr>
        <w:spacing w:line="280" w:lineRule="atLeast"/>
        <w:jc w:val="both"/>
        <w:rPr>
          <w:sz w:val="18"/>
          <w:szCs w:val="18"/>
          <w:lang w:bidi="or-IN"/>
        </w:rPr>
      </w:pPr>
      <w:r>
        <w:rPr>
          <w:sz w:val="18"/>
          <w:szCs w:val="18"/>
          <w:lang w:bidi="or-IN"/>
        </w:rPr>
        <w:t>Casemanagers Regie op Verzuim(ROV)</w:t>
      </w:r>
    </w:p>
    <w:p w14:paraId="1BEB7063" w14:textId="7E1C2B21" w:rsidR="009C07CA" w:rsidRPr="009C07CA" w:rsidRDefault="009C07CA" w:rsidP="00D274C3">
      <w:pPr>
        <w:pStyle w:val="broodtekst"/>
        <w:spacing w:line="276" w:lineRule="auto"/>
        <w:jc w:val="both"/>
        <w:rPr>
          <w:sz w:val="18"/>
          <w:szCs w:val="18"/>
        </w:rPr>
      </w:pP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1059651"/>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057E195" w:rsidR="00D41FE7" w:rsidRPr="009C07CA" w:rsidRDefault="00D46099" w:rsidP="009C07CA">
      <w:pPr>
        <w:pStyle w:val="broodtekst"/>
        <w:numPr>
          <w:ilvl w:val="0"/>
          <w:numId w:val="10"/>
        </w:numPr>
        <w:spacing w:line="276" w:lineRule="auto"/>
        <w:jc w:val="both"/>
        <w:rPr>
          <w:rFonts w:cs="Arial"/>
          <w:sz w:val="18"/>
          <w:szCs w:val="18"/>
        </w:rPr>
      </w:pPr>
      <w:r>
        <w:rPr>
          <w:rFonts w:cs="Arial"/>
          <w:color w:val="000000"/>
          <w:sz w:val="18"/>
          <w:szCs w:val="18"/>
          <w:lang w:eastAsia="nl-NL"/>
        </w:rPr>
        <w:t>Samenwerking</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Pr>
          <w:rFonts w:cs="Arial"/>
          <w:color w:val="000000"/>
          <w:sz w:val="18"/>
          <w:szCs w:val="18"/>
          <w:lang w:eastAsia="nl-NL"/>
        </w:rPr>
        <w:t>2</w:t>
      </w:r>
      <w:r w:rsidR="00D41FE7" w:rsidRPr="009C07CA">
        <w:rPr>
          <w:rFonts w:cs="Arial"/>
          <w:color w:val="000000"/>
          <w:sz w:val="18"/>
          <w:szCs w:val="18"/>
          <w:lang w:eastAsia="nl-NL"/>
        </w:rPr>
        <w:t>0 %</w:t>
      </w:r>
    </w:p>
    <w:p w14:paraId="47001D60" w14:textId="56175A05" w:rsidR="00D41FE7" w:rsidRPr="009C07CA" w:rsidRDefault="00337B40" w:rsidP="009C07CA">
      <w:pPr>
        <w:pStyle w:val="broodtekst"/>
        <w:numPr>
          <w:ilvl w:val="0"/>
          <w:numId w:val="10"/>
        </w:numPr>
        <w:spacing w:line="276" w:lineRule="auto"/>
        <w:jc w:val="both"/>
        <w:rPr>
          <w:rFonts w:cs="Arial"/>
          <w:sz w:val="18"/>
          <w:szCs w:val="18"/>
        </w:rPr>
      </w:pPr>
      <w:r>
        <w:rPr>
          <w:rFonts w:cs="Arial"/>
          <w:sz w:val="18"/>
          <w:szCs w:val="18"/>
        </w:rPr>
        <w:t>Kennis en wetenschap</w:t>
      </w:r>
      <w:r w:rsidR="00D46099">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46099">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6A73C5B6" w14:textId="7B7A35AD"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D46099">
        <w:rPr>
          <w:rFonts w:cs="Arial"/>
          <w:sz w:val="18"/>
          <w:szCs w:val="18"/>
        </w:rPr>
        <w:tab/>
      </w:r>
      <w:r w:rsidR="00D46099">
        <w:rPr>
          <w:rFonts w:cs="Arial"/>
          <w:sz w:val="18"/>
          <w:szCs w:val="18"/>
        </w:rPr>
        <w:tab/>
      </w:r>
      <w:r w:rsidR="00D46099">
        <w:rPr>
          <w:rFonts w:cs="Arial"/>
          <w:sz w:val="18"/>
          <w:szCs w:val="18"/>
        </w:rPr>
        <w:tab/>
        <w:t>4</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1059652"/>
      <w:r w:rsidR="00BD3181" w:rsidRPr="009C07CA">
        <w:rPr>
          <w:rFonts w:cs="Arial"/>
          <w:color w:val="auto"/>
          <w:sz w:val="18"/>
          <w:szCs w:val="18"/>
          <w:lang w:bidi="or-IN"/>
        </w:rPr>
        <w:t>Docent</w:t>
      </w:r>
      <w:r w:rsidR="00CC3368" w:rsidRPr="009C07CA">
        <w:rPr>
          <w:rFonts w:cs="Arial"/>
          <w:color w:val="auto"/>
          <w:sz w:val="18"/>
          <w:szCs w:val="18"/>
          <w:lang w:bidi="or-IN"/>
        </w:rPr>
        <w:t>en</w:t>
      </w:r>
      <w:bookmarkEnd w:id="8"/>
    </w:p>
    <w:p w14:paraId="66BC103F" w14:textId="77777777" w:rsidR="00711185" w:rsidRPr="009C07CA" w:rsidRDefault="00711185" w:rsidP="009C07CA">
      <w:pPr>
        <w:pStyle w:val="broodtekst"/>
        <w:spacing w:line="276" w:lineRule="auto"/>
        <w:rPr>
          <w:sz w:val="18"/>
          <w:szCs w:val="18"/>
          <w:lang w:bidi="or-IN"/>
        </w:rPr>
      </w:pPr>
    </w:p>
    <w:p w14:paraId="3767AD2F" w14:textId="70F0AB1B" w:rsidR="00EE3D9F"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D46099">
        <w:rPr>
          <w:sz w:val="18"/>
          <w:szCs w:val="18"/>
          <w:lang w:bidi="or-IN"/>
        </w:rPr>
        <w:t xml:space="preserve"> op</w:t>
      </w:r>
      <w:r w:rsidR="00711185" w:rsidRPr="009C07CA">
        <w:rPr>
          <w:sz w:val="18"/>
          <w:szCs w:val="18"/>
          <w:lang w:bidi="or-IN"/>
        </w:rPr>
        <w:t>:</w:t>
      </w:r>
    </w:p>
    <w:p w14:paraId="3D97504F" w14:textId="77777777" w:rsidR="004C657D" w:rsidRPr="009C07CA" w:rsidRDefault="004C657D" w:rsidP="009C07CA">
      <w:pPr>
        <w:pStyle w:val="broodtekst"/>
        <w:spacing w:line="276" w:lineRule="auto"/>
        <w:jc w:val="both"/>
        <w:rPr>
          <w:sz w:val="18"/>
          <w:szCs w:val="18"/>
          <w:lang w:bidi="or-IN"/>
        </w:rPr>
      </w:pPr>
    </w:p>
    <w:p w14:paraId="30A28A18" w14:textId="329E3CF7" w:rsidR="00155063"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D46099">
        <w:rPr>
          <w:szCs w:val="18"/>
        </w:rPr>
        <w:t>René van Woezik, ergonoom HumanCapitalCare.</w:t>
      </w:r>
    </w:p>
    <w:p w14:paraId="18273162" w14:textId="77777777" w:rsidR="00D46099" w:rsidRDefault="00D46099" w:rsidP="00D46099">
      <w:pPr>
        <w:spacing w:line="276" w:lineRule="auto"/>
        <w:jc w:val="both"/>
        <w:rPr>
          <w:szCs w:val="18"/>
        </w:rPr>
      </w:pPr>
    </w:p>
    <w:tbl>
      <w:tblPr>
        <w:tblStyle w:val="Tabelraster"/>
        <w:tblW w:w="0" w:type="auto"/>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3686"/>
        <w:gridCol w:w="4809"/>
      </w:tblGrid>
      <w:tr w:rsidR="00D46099" w14:paraId="7E4BD1ED" w14:textId="77777777" w:rsidTr="004C657D">
        <w:tc>
          <w:tcPr>
            <w:tcW w:w="3686" w:type="dxa"/>
          </w:tcPr>
          <w:p w14:paraId="4F8F8AA7" w14:textId="77777777" w:rsidR="00D46099" w:rsidRDefault="00D46099" w:rsidP="00D46099">
            <w:pPr>
              <w:spacing w:line="276" w:lineRule="auto"/>
              <w:jc w:val="both"/>
              <w:rPr>
                <w:szCs w:val="18"/>
              </w:rPr>
            </w:pPr>
            <w:r>
              <w:rPr>
                <w:noProof/>
                <w:lang w:eastAsia="nl-NL"/>
              </w:rPr>
              <w:drawing>
                <wp:inline distT="0" distB="0" distL="0" distR="0" wp14:anchorId="1AB59444" wp14:editId="4305C626">
                  <wp:extent cx="1080000" cy="1080000"/>
                  <wp:effectExtent l="38100" t="0" r="24900" b="329700"/>
                  <wp:docPr id="10" name="Afbeelding 4" descr="René van Wo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é van Woezik"/>
                          <pic:cNvPicPr>
                            <a:picLocks noChangeAspect="1" noChangeArrowheads="1"/>
                          </pic:cNvPicPr>
                        </pic:nvPicPr>
                        <pic:blipFill>
                          <a:blip r:embed="rId17"/>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0826881" w14:textId="6C4718AB" w:rsidR="00D46099" w:rsidRPr="00D46099" w:rsidRDefault="00D46099" w:rsidP="00D46099">
            <w:pPr>
              <w:spacing w:line="276" w:lineRule="auto"/>
              <w:jc w:val="both"/>
              <w:rPr>
                <w:color w:val="00B050"/>
                <w:szCs w:val="18"/>
              </w:rPr>
            </w:pPr>
            <w:r>
              <w:rPr>
                <w:color w:val="00B050"/>
                <w:szCs w:val="18"/>
              </w:rPr>
              <w:t>René van Woezik</w:t>
            </w:r>
          </w:p>
        </w:tc>
        <w:tc>
          <w:tcPr>
            <w:tcW w:w="4809" w:type="dxa"/>
          </w:tcPr>
          <w:p w14:paraId="58E54C8E" w14:textId="77777777" w:rsidR="00337B40" w:rsidRDefault="00337B40" w:rsidP="00D46099">
            <w:pPr>
              <w:spacing w:line="276" w:lineRule="auto"/>
              <w:jc w:val="both"/>
              <w:rPr>
                <w:szCs w:val="18"/>
              </w:rPr>
            </w:pPr>
          </w:p>
          <w:p w14:paraId="14D91FF7" w14:textId="1A6AEA96" w:rsidR="00D46099" w:rsidRDefault="00D46099" w:rsidP="00D46099">
            <w:pPr>
              <w:spacing w:line="276" w:lineRule="auto"/>
              <w:jc w:val="both"/>
              <w:rPr>
                <w:szCs w:val="18"/>
              </w:rPr>
            </w:pPr>
            <w:r>
              <w:rPr>
                <w:szCs w:val="18"/>
              </w:rPr>
              <w:t xml:space="preserve">René van Woezik is </w:t>
            </w:r>
            <w:r w:rsidR="004C657D">
              <w:rPr>
                <w:szCs w:val="18"/>
              </w:rPr>
              <w:t>Europees register ergonoom</w:t>
            </w:r>
            <w:r>
              <w:rPr>
                <w:szCs w:val="18"/>
              </w:rPr>
              <w:t>.</w:t>
            </w:r>
          </w:p>
          <w:p w14:paraId="12B62DDF" w14:textId="77777777" w:rsidR="00D46099" w:rsidRDefault="00D46099" w:rsidP="00D46099">
            <w:pPr>
              <w:spacing w:line="276" w:lineRule="auto"/>
              <w:jc w:val="both"/>
              <w:rPr>
                <w:szCs w:val="18"/>
              </w:rPr>
            </w:pPr>
            <w:r>
              <w:rPr>
                <w:szCs w:val="18"/>
              </w:rPr>
              <w:t xml:space="preserve">Hij is sinds 2007 werkzaam bij ArboNed en </w:t>
            </w:r>
            <w:r w:rsidR="004C657D">
              <w:rPr>
                <w:szCs w:val="18"/>
              </w:rPr>
              <w:t>sinds 2016 bij HumanCapitalCare. Beide arbodiensten zijn onderdeel van HumanTotalCare.</w:t>
            </w:r>
          </w:p>
          <w:p w14:paraId="610BD08C" w14:textId="77777777" w:rsidR="004C657D" w:rsidRDefault="004C657D" w:rsidP="00D46099">
            <w:pPr>
              <w:spacing w:line="276" w:lineRule="auto"/>
              <w:jc w:val="both"/>
              <w:rPr>
                <w:szCs w:val="18"/>
              </w:rPr>
            </w:pPr>
            <w:r>
              <w:rPr>
                <w:szCs w:val="18"/>
              </w:rPr>
              <w:t>Hij treedt voor onze eigen professionals regelmatig als docent op.</w:t>
            </w:r>
          </w:p>
          <w:p w14:paraId="25EFDF07" w14:textId="0400BC78" w:rsidR="0021754D" w:rsidRDefault="0021754D" w:rsidP="00D46099">
            <w:pPr>
              <w:spacing w:line="276" w:lineRule="auto"/>
              <w:jc w:val="both"/>
              <w:rPr>
                <w:szCs w:val="18"/>
              </w:rPr>
            </w:pPr>
            <w:r>
              <w:rPr>
                <w:szCs w:val="18"/>
              </w:rPr>
              <w:t>Hij is de gepassioneerd docent die altijd duurzame inzetbaarheid nastreeft, niet alleen bij eenvoudige beeldschermwerkplekadviezen maar ook bij inrichting van werkruimtes waarbij alle aspecten aandacht krijgen.</w:t>
            </w:r>
          </w:p>
        </w:tc>
      </w:tr>
    </w:tbl>
    <w:p w14:paraId="5670CD97" w14:textId="77777777" w:rsidR="00D46099" w:rsidRPr="00D46099" w:rsidRDefault="00D46099" w:rsidP="00D46099">
      <w:pPr>
        <w:spacing w:line="276" w:lineRule="auto"/>
        <w:jc w:val="both"/>
        <w:rPr>
          <w:szCs w:val="18"/>
        </w:rPr>
      </w:pP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9" w:name="_Toc521059653"/>
      <w:r w:rsidRPr="009C07CA">
        <w:rPr>
          <w:rFonts w:cs="Arial"/>
          <w:color w:val="auto"/>
          <w:sz w:val="18"/>
          <w:szCs w:val="18"/>
          <w:lang w:bidi="or-IN"/>
        </w:rPr>
        <w:t>Organisatie en Programmacommissie</w:t>
      </w:r>
      <w:bookmarkEnd w:id="9"/>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5456E753" w:rsidR="00DE52FE" w:rsidRPr="009C07CA" w:rsidRDefault="004C657D" w:rsidP="009C07CA">
            <w:pPr>
              <w:pStyle w:val="broodtekst"/>
              <w:spacing w:line="276" w:lineRule="auto"/>
              <w:rPr>
                <w:rFonts w:cs="Arial"/>
                <w:sz w:val="18"/>
                <w:szCs w:val="18"/>
              </w:rPr>
            </w:pPr>
            <w:r>
              <w:rPr>
                <w:rFonts w:cs="Arial"/>
                <w:sz w:val="18"/>
                <w:szCs w:val="18"/>
              </w:rPr>
              <w:t>René van Woezik</w:t>
            </w:r>
          </w:p>
        </w:tc>
        <w:tc>
          <w:tcPr>
            <w:tcW w:w="5281" w:type="dxa"/>
            <w:vAlign w:val="center"/>
          </w:tcPr>
          <w:p w14:paraId="2E2C0C42" w14:textId="0B5520CC" w:rsidR="00DE52FE" w:rsidRPr="009C07CA" w:rsidRDefault="004C657D" w:rsidP="009C07CA">
            <w:pPr>
              <w:pStyle w:val="broodtekst"/>
              <w:spacing w:line="276" w:lineRule="auto"/>
              <w:rPr>
                <w:rFonts w:cs="Arial"/>
                <w:sz w:val="18"/>
                <w:szCs w:val="18"/>
              </w:rPr>
            </w:pPr>
            <w:r>
              <w:rPr>
                <w:rFonts w:cs="Arial"/>
                <w:sz w:val="18"/>
                <w:szCs w:val="18"/>
              </w:rPr>
              <w:t>Europees register ergonoom, werkzaam bij HumanCapitalCare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0" w:name="_Toc354754318"/>
      <w:bookmarkStart w:id="11" w:name="_Toc521059654"/>
      <w:r w:rsidRPr="009C07CA">
        <w:rPr>
          <w:rFonts w:cs="Arial"/>
          <w:color w:val="auto"/>
          <w:sz w:val="18"/>
          <w:szCs w:val="18"/>
          <w:lang w:bidi="or-IN"/>
        </w:rPr>
        <w:t>Planning</w:t>
      </w:r>
      <w:bookmarkEnd w:id="10"/>
      <w:bookmarkEnd w:id="11"/>
    </w:p>
    <w:p w14:paraId="05154517" w14:textId="77777777" w:rsidR="00945B97" w:rsidRPr="009C07CA" w:rsidRDefault="00945B97" w:rsidP="009C07CA">
      <w:pPr>
        <w:pStyle w:val="broodtekst"/>
        <w:spacing w:line="276" w:lineRule="auto"/>
        <w:rPr>
          <w:rFonts w:cs="Arial"/>
          <w:sz w:val="18"/>
          <w:szCs w:val="18"/>
          <w:lang w:bidi="or-IN"/>
        </w:rPr>
      </w:pPr>
    </w:p>
    <w:p w14:paraId="1C0835DC" w14:textId="7833D39C" w:rsidR="00C42509" w:rsidRPr="009C07CA" w:rsidRDefault="004C657D" w:rsidP="009C07CA">
      <w:pPr>
        <w:pStyle w:val="broodtekst"/>
        <w:spacing w:line="276" w:lineRule="auto"/>
        <w:jc w:val="both"/>
        <w:rPr>
          <w:rFonts w:cs="Arial"/>
          <w:sz w:val="18"/>
          <w:szCs w:val="18"/>
        </w:rPr>
      </w:pPr>
      <w:r>
        <w:rPr>
          <w:rFonts w:cs="Arial"/>
          <w:sz w:val="18"/>
          <w:szCs w:val="18"/>
        </w:rPr>
        <w:t xml:space="preserve">De cursus staat gepland op </w:t>
      </w:r>
      <w:r w:rsidR="00185DFE">
        <w:rPr>
          <w:rFonts w:cs="Arial"/>
          <w:sz w:val="18"/>
          <w:szCs w:val="18"/>
        </w:rPr>
        <w:t>8-12-2020</w:t>
      </w:r>
      <w:r w:rsidR="00FC3254">
        <w:rPr>
          <w:rFonts w:cs="Arial"/>
          <w:sz w:val="18"/>
          <w:szCs w:val="18"/>
        </w:rPr>
        <w:t>.</w:t>
      </w:r>
      <w:r>
        <w:rPr>
          <w:rFonts w:cs="Arial"/>
          <w:sz w:val="18"/>
          <w:szCs w:val="18"/>
        </w:rPr>
        <w:t xml:space="preserve"> Meerdere cursus</w:t>
      </w:r>
      <w:r w:rsidR="00185DFE">
        <w:rPr>
          <w:rFonts w:cs="Arial"/>
          <w:sz w:val="18"/>
          <w:szCs w:val="18"/>
        </w:rPr>
        <w:t xml:space="preserve"> worden</w:t>
      </w:r>
      <w:r w:rsidR="00FC3254">
        <w:rPr>
          <w:rFonts w:cs="Arial"/>
          <w:sz w:val="18"/>
          <w:szCs w:val="18"/>
        </w:rPr>
        <w:t xml:space="preserve"> gepland.</w:t>
      </w:r>
    </w:p>
    <w:p w14:paraId="0206FCBC" w14:textId="77777777" w:rsidR="00C42509" w:rsidRPr="009C07CA" w:rsidRDefault="00C42509" w:rsidP="009C07CA">
      <w:pPr>
        <w:spacing w:line="276" w:lineRule="auto"/>
        <w:rPr>
          <w:rFonts w:cs="Arial"/>
          <w:szCs w:val="18"/>
          <w:lang w:bidi="or-IN"/>
        </w:rPr>
      </w:pPr>
    </w:p>
    <w:p w14:paraId="611A7A88" w14:textId="460F9137"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2" w:name="_Toc354754316"/>
      <w:bookmarkStart w:id="13" w:name="_Toc521059655"/>
      <w:bookmarkEnd w:id="12"/>
      <w:r w:rsidRPr="009C07CA">
        <w:rPr>
          <w:rFonts w:cs="Arial"/>
          <w:color w:val="00B050"/>
          <w:sz w:val="28"/>
          <w:szCs w:val="28"/>
          <w:lang w:bidi="or-IN"/>
        </w:rPr>
        <w:t xml:space="preserve">Programma </w:t>
      </w:r>
      <w:r w:rsidR="004C657D">
        <w:rPr>
          <w:rFonts w:cs="Arial"/>
          <w:color w:val="00B050"/>
          <w:sz w:val="28"/>
          <w:szCs w:val="28"/>
          <w:lang w:bidi="or-IN"/>
        </w:rPr>
        <w:t>Ergonomie en duurzame inzetbaarheid</w:t>
      </w:r>
      <w:bookmarkEnd w:id="13"/>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73124312" w:rsidR="00E91800" w:rsidRPr="009C07CA" w:rsidRDefault="000F2FE4" w:rsidP="009C07CA">
            <w:pPr>
              <w:spacing w:line="276" w:lineRule="auto"/>
              <w:jc w:val="both"/>
              <w:rPr>
                <w:rFonts w:cs="Arial"/>
                <w:szCs w:val="18"/>
              </w:rPr>
            </w:pPr>
            <w:r>
              <w:rPr>
                <w:rFonts w:cs="Arial"/>
                <w:szCs w:val="18"/>
              </w:rPr>
              <w:t>Programma cursus ergonomie en duurzame inzetbaarheid</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794F9841" w:rsidR="00891042" w:rsidRPr="009C07CA" w:rsidRDefault="00185DFE" w:rsidP="009C07CA">
            <w:pPr>
              <w:spacing w:line="276" w:lineRule="auto"/>
              <w:jc w:val="both"/>
              <w:rPr>
                <w:rFonts w:cs="Arial"/>
                <w:szCs w:val="18"/>
              </w:rPr>
            </w:pPr>
            <w:r>
              <w:rPr>
                <w:rFonts w:cs="Arial"/>
                <w:szCs w:val="18"/>
              </w:rPr>
              <w:t>9.30 – 9.4</w:t>
            </w:r>
            <w:r w:rsidR="004C657D">
              <w:rPr>
                <w:rFonts w:cs="Arial"/>
                <w:szCs w:val="18"/>
              </w:rPr>
              <w:t>5</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45362F18" w:rsidR="00891042" w:rsidRPr="009C07CA" w:rsidRDefault="00FC3254" w:rsidP="004C657D">
            <w:pPr>
              <w:spacing w:line="276" w:lineRule="auto"/>
              <w:jc w:val="both"/>
              <w:rPr>
                <w:rFonts w:cs="Arial"/>
                <w:szCs w:val="18"/>
              </w:rPr>
            </w:pPr>
            <w:r>
              <w:rPr>
                <w:szCs w:val="18"/>
              </w:rPr>
              <w:t>Inleiding</w:t>
            </w:r>
            <w:r w:rsidR="004C657D">
              <w:rPr>
                <w:szCs w:val="18"/>
              </w:rPr>
              <w:t xml:space="preserve"> </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3B337BB1" w:rsidR="00FC3254" w:rsidRDefault="00185DFE" w:rsidP="009C07CA">
            <w:pPr>
              <w:spacing w:line="276" w:lineRule="auto"/>
              <w:jc w:val="both"/>
              <w:rPr>
                <w:rFonts w:cs="Arial"/>
                <w:szCs w:val="18"/>
              </w:rPr>
            </w:pPr>
            <w:r>
              <w:rPr>
                <w:rFonts w:cs="Arial"/>
                <w:szCs w:val="18"/>
              </w:rPr>
              <w:t>9.45 – 10</w:t>
            </w:r>
            <w:r w:rsidR="004C657D">
              <w:rPr>
                <w:rFonts w:cs="Arial"/>
                <w:szCs w:val="18"/>
              </w:rPr>
              <w:t>.15</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6F4F3E3B" w14:textId="77777777" w:rsidR="00FC3254" w:rsidRDefault="00FC3254" w:rsidP="009C07CA">
            <w:pPr>
              <w:spacing w:line="276" w:lineRule="auto"/>
              <w:jc w:val="both"/>
              <w:rPr>
                <w:bCs/>
                <w:szCs w:val="18"/>
              </w:rPr>
            </w:pPr>
          </w:p>
          <w:p w14:paraId="7C4FA4BD" w14:textId="775FDC08" w:rsidR="004C657D" w:rsidRPr="00FC3254" w:rsidRDefault="004C657D" w:rsidP="009C07CA">
            <w:pPr>
              <w:spacing w:line="276" w:lineRule="auto"/>
              <w:jc w:val="both"/>
              <w:rPr>
                <w:bCs/>
                <w:szCs w:val="18"/>
              </w:rPr>
            </w:pPr>
            <w:r>
              <w:rPr>
                <w:bCs/>
                <w:szCs w:val="18"/>
              </w:rPr>
              <w:t>Presentatie beeldschermwerktheorie</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68F5A5B7" w:rsidR="00FC3254" w:rsidRDefault="00185DFE" w:rsidP="009C07CA">
            <w:pPr>
              <w:spacing w:line="276" w:lineRule="auto"/>
              <w:jc w:val="both"/>
              <w:rPr>
                <w:rFonts w:cs="Arial"/>
                <w:szCs w:val="18"/>
              </w:rPr>
            </w:pPr>
            <w:r>
              <w:rPr>
                <w:rFonts w:cs="Arial"/>
                <w:szCs w:val="18"/>
              </w:rPr>
              <w:t>10.15 – 10</w:t>
            </w:r>
            <w:r w:rsidR="004C657D">
              <w:rPr>
                <w:rFonts w:cs="Arial"/>
                <w:szCs w:val="18"/>
              </w:rPr>
              <w:t>.45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DBCB7EF" w:rsidR="00FC3254" w:rsidRPr="00FC3254" w:rsidRDefault="004C657D" w:rsidP="00FC3254">
            <w:pPr>
              <w:spacing w:line="276" w:lineRule="auto"/>
              <w:jc w:val="both"/>
              <w:rPr>
                <w:bCs/>
                <w:szCs w:val="18"/>
              </w:rPr>
            </w:pPr>
            <w:r>
              <w:rPr>
                <w:bCs/>
                <w:szCs w:val="18"/>
              </w:rPr>
              <w:t>Praktijkoefeningen beeldschermwerk</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7A2DD9D2" w:rsidR="00891042" w:rsidRPr="009C07CA" w:rsidRDefault="00185DFE" w:rsidP="009C07CA">
            <w:pPr>
              <w:spacing w:line="276" w:lineRule="auto"/>
              <w:jc w:val="both"/>
              <w:rPr>
                <w:rFonts w:cs="Arial"/>
                <w:szCs w:val="18"/>
              </w:rPr>
            </w:pPr>
            <w:r>
              <w:rPr>
                <w:rFonts w:cs="Arial"/>
                <w:szCs w:val="18"/>
              </w:rPr>
              <w:t>10.45 – 11</w:t>
            </w:r>
            <w:r w:rsidR="004C657D">
              <w:rPr>
                <w:rFonts w:cs="Arial"/>
                <w:szCs w:val="18"/>
              </w:rPr>
              <w:t>.00</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66CD7E5C" w:rsidR="00FC3254" w:rsidRDefault="004C657D" w:rsidP="009C07CA">
            <w:pPr>
              <w:spacing w:line="276" w:lineRule="auto"/>
              <w:jc w:val="both"/>
              <w:rPr>
                <w:rFonts w:cs="Arial"/>
                <w:szCs w:val="18"/>
              </w:rPr>
            </w:pPr>
            <w:r>
              <w:rPr>
                <w:rFonts w:cs="Arial"/>
                <w:szCs w:val="18"/>
              </w:rPr>
              <w:t>theepauze</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76FCFF08" w:rsidR="00891042" w:rsidRPr="009C07CA" w:rsidRDefault="00185DFE" w:rsidP="009C07CA">
            <w:pPr>
              <w:spacing w:line="276" w:lineRule="auto"/>
              <w:jc w:val="both"/>
              <w:rPr>
                <w:rFonts w:cs="Arial"/>
                <w:szCs w:val="18"/>
              </w:rPr>
            </w:pPr>
            <w:r>
              <w:rPr>
                <w:rFonts w:cs="Arial"/>
                <w:szCs w:val="18"/>
              </w:rPr>
              <w:t>11.00 – 12</w:t>
            </w:r>
            <w:r w:rsidR="004C657D">
              <w:rPr>
                <w:rFonts w:cs="Arial"/>
                <w:szCs w:val="18"/>
              </w:rPr>
              <w:t>.00</w:t>
            </w:r>
            <w:r w:rsidR="00891042" w:rsidRPr="009C07CA">
              <w:rPr>
                <w:rFonts w:cs="Arial"/>
                <w:szCs w:val="18"/>
              </w:rPr>
              <w:t xml:space="preserve">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732AD6E4" w:rsidR="00891042" w:rsidRPr="009C07CA" w:rsidRDefault="004C657D" w:rsidP="009C07CA">
            <w:pPr>
              <w:spacing w:line="276" w:lineRule="auto"/>
              <w:jc w:val="both"/>
              <w:rPr>
                <w:rFonts w:cs="Arial"/>
                <w:szCs w:val="18"/>
              </w:rPr>
            </w:pPr>
            <w:r>
              <w:rPr>
                <w:bCs/>
                <w:szCs w:val="18"/>
              </w:rPr>
              <w:t>Presentatie fysieke belasting theorie</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497EAE76" w:rsidR="00FC3254" w:rsidRDefault="00185DFE" w:rsidP="009C07CA">
            <w:pPr>
              <w:spacing w:line="276" w:lineRule="auto"/>
              <w:jc w:val="both"/>
              <w:rPr>
                <w:rFonts w:cs="Arial"/>
                <w:szCs w:val="18"/>
              </w:rPr>
            </w:pPr>
            <w:r>
              <w:rPr>
                <w:rFonts w:cs="Arial"/>
                <w:szCs w:val="18"/>
              </w:rPr>
              <w:t>12.00 – 12.45</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4EF0AB8F" w14:textId="77777777" w:rsidR="00FC3254" w:rsidRDefault="00FC3254" w:rsidP="00FC3254">
            <w:pPr>
              <w:rPr>
                <w:szCs w:val="18"/>
              </w:rPr>
            </w:pPr>
          </w:p>
          <w:p w14:paraId="19A05E78" w14:textId="348C1054" w:rsidR="004C657D" w:rsidRPr="00FC3254" w:rsidRDefault="004C657D" w:rsidP="00FC3254">
            <w:pPr>
              <w:rPr>
                <w:szCs w:val="18"/>
              </w:rPr>
            </w:pPr>
            <w:r>
              <w:rPr>
                <w:szCs w:val="18"/>
              </w:rPr>
              <w:t>Praktijkoefeningen fysieke belasting</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1EE855D2" w:rsidR="00FC3254" w:rsidRDefault="00185DFE" w:rsidP="009C07CA">
            <w:pPr>
              <w:spacing w:line="276" w:lineRule="auto"/>
              <w:jc w:val="both"/>
              <w:rPr>
                <w:rFonts w:cs="Arial"/>
                <w:szCs w:val="18"/>
              </w:rPr>
            </w:pPr>
            <w:r>
              <w:rPr>
                <w:rFonts w:cs="Arial"/>
                <w:szCs w:val="18"/>
              </w:rPr>
              <w:t>12.45 – 13.00</w:t>
            </w:r>
            <w:bookmarkStart w:id="14" w:name="_GoBack"/>
            <w:bookmarkEnd w:id="14"/>
            <w:r w:rsidR="00FC3254">
              <w:rPr>
                <w:rFonts w:cs="Arial"/>
                <w:szCs w:val="18"/>
              </w:rPr>
              <w:t xml:space="preserve">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5D721412" w:rsidR="00FC3254" w:rsidRDefault="004C657D" w:rsidP="009C07CA">
            <w:pPr>
              <w:spacing w:line="276" w:lineRule="auto"/>
              <w:jc w:val="both"/>
              <w:rPr>
                <w:bCs/>
                <w:szCs w:val="18"/>
              </w:rPr>
            </w:pPr>
            <w:r>
              <w:rPr>
                <w:bCs/>
                <w:szCs w:val="18"/>
              </w:rPr>
              <w:t>Evaluatie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8"/>
      <w:footerReference w:type="default" r:id="rId19"/>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85DFE">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85DFE">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85DFE">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85DFE">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549AB24F" w:rsidR="00166D16" w:rsidRPr="00D41FE7" w:rsidRDefault="004C657D" w:rsidP="00F93BBF">
                          <w:pPr>
                            <w:pStyle w:val="voettekst-bols"/>
                            <w:rPr>
                              <w:noProof w:val="0"/>
                              <w:color w:val="002060"/>
                            </w:rPr>
                          </w:pPr>
                          <w:r>
                            <w:rPr>
                              <w:noProof w:val="0"/>
                              <w:color w:val="002060"/>
                            </w:rPr>
                            <w:t>Ergonomie en duurzame inzetbaarheid</w:t>
                          </w:r>
                          <w:r w:rsidR="00185DFE">
                            <w:rPr>
                              <w:noProof w:val="0"/>
                              <w:color w:val="00206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549AB24F" w:rsidR="00166D16" w:rsidRPr="00D41FE7" w:rsidRDefault="004C657D" w:rsidP="00F93BBF">
                    <w:pPr>
                      <w:pStyle w:val="voettekst-bols"/>
                      <w:rPr>
                        <w:noProof w:val="0"/>
                        <w:color w:val="002060"/>
                      </w:rPr>
                    </w:pPr>
                    <w:r>
                      <w:rPr>
                        <w:noProof w:val="0"/>
                        <w:color w:val="002060"/>
                      </w:rPr>
                      <w:t>Ergonomie en duurzame inzetbaarheid</w:t>
                    </w:r>
                    <w:r w:rsidR="00185DFE">
                      <w:rPr>
                        <w:noProof w:val="0"/>
                        <w:color w:val="002060"/>
                      </w:rPr>
                      <w:t xml:space="preserve"> 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67A627C"/>
    <w:multiLevelType w:val="hybridMultilevel"/>
    <w:tmpl w:val="E4701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4"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5B0DB7"/>
    <w:multiLevelType w:val="hybridMultilevel"/>
    <w:tmpl w:val="CD26E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7"/>
  </w:num>
  <w:num w:numId="4">
    <w:abstractNumId w:val="21"/>
  </w:num>
  <w:num w:numId="5">
    <w:abstractNumId w:val="3"/>
  </w:num>
  <w:num w:numId="6">
    <w:abstractNumId w:val="10"/>
  </w:num>
  <w:num w:numId="7">
    <w:abstractNumId w:val="23"/>
  </w:num>
  <w:num w:numId="8">
    <w:abstractNumId w:val="12"/>
  </w:num>
  <w:num w:numId="9">
    <w:abstractNumId w:val="17"/>
  </w:num>
  <w:num w:numId="10">
    <w:abstractNumId w:val="31"/>
  </w:num>
  <w:num w:numId="11">
    <w:abstractNumId w:val="7"/>
  </w:num>
  <w:num w:numId="12">
    <w:abstractNumId w:val="14"/>
  </w:num>
  <w:num w:numId="13">
    <w:abstractNumId w:val="0"/>
  </w:num>
  <w:num w:numId="14">
    <w:abstractNumId w:val="19"/>
  </w:num>
  <w:num w:numId="15">
    <w:abstractNumId w:val="20"/>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29"/>
  </w:num>
  <w:num w:numId="24">
    <w:abstractNumId w:val="18"/>
  </w:num>
  <w:num w:numId="25">
    <w:abstractNumId w:val="22"/>
  </w:num>
  <w:num w:numId="26">
    <w:abstractNumId w:val="26"/>
  </w:num>
  <w:num w:numId="27">
    <w:abstractNumId w:val="6"/>
  </w:num>
  <w:num w:numId="28">
    <w:abstractNumId w:val="24"/>
  </w:num>
  <w:num w:numId="29">
    <w:abstractNumId w:val="4"/>
  </w:num>
  <w:num w:numId="30">
    <w:abstractNumId w:val="5"/>
  </w:num>
  <w:num w:numId="31">
    <w:abstractNumId w:val="11"/>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0F2FE4"/>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85DFE"/>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1754D"/>
    <w:rsid w:val="00221234"/>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37B40"/>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C657D"/>
    <w:rsid w:val="004D0F0F"/>
    <w:rsid w:val="004D7D3E"/>
    <w:rsid w:val="004E7FA0"/>
    <w:rsid w:val="004F16B6"/>
    <w:rsid w:val="004F32EB"/>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2A55"/>
    <w:rsid w:val="00823C3A"/>
    <w:rsid w:val="00826486"/>
    <w:rsid w:val="00841B6F"/>
    <w:rsid w:val="00847B6E"/>
    <w:rsid w:val="008734E6"/>
    <w:rsid w:val="00886527"/>
    <w:rsid w:val="008907D3"/>
    <w:rsid w:val="00890D6A"/>
    <w:rsid w:val="00891042"/>
    <w:rsid w:val="0089326A"/>
    <w:rsid w:val="008A3468"/>
    <w:rsid w:val="008D384B"/>
    <w:rsid w:val="008D4F3F"/>
    <w:rsid w:val="008D689E"/>
    <w:rsid w:val="008E20AF"/>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33BCA"/>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3E72"/>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5ABF"/>
    <w:rsid w:val="00D07A76"/>
    <w:rsid w:val="00D2391E"/>
    <w:rsid w:val="00D274C3"/>
    <w:rsid w:val="00D31CEF"/>
    <w:rsid w:val="00D36024"/>
    <w:rsid w:val="00D41FE7"/>
    <w:rsid w:val="00D4511A"/>
    <w:rsid w:val="00D46099"/>
    <w:rsid w:val="00D544C9"/>
    <w:rsid w:val="00D60EDD"/>
    <w:rsid w:val="00D61D13"/>
    <w:rsid w:val="00D70BB1"/>
    <w:rsid w:val="00D85B1A"/>
    <w:rsid w:val="00D9228F"/>
    <w:rsid w:val="00D940C1"/>
    <w:rsid w:val="00D95E45"/>
    <w:rsid w:val="00DB0235"/>
    <w:rsid w:val="00DC1B72"/>
    <w:rsid w:val="00DC3ED9"/>
    <w:rsid w:val="00DD20A2"/>
    <w:rsid w:val="00DD2419"/>
    <w:rsid w:val="00DE2D21"/>
    <w:rsid w:val="00DE52FE"/>
    <w:rsid w:val="00DF02E0"/>
    <w:rsid w:val="00DF3CDE"/>
    <w:rsid w:val="00E017C8"/>
    <w:rsid w:val="00E04215"/>
    <w:rsid w:val="00E11C05"/>
    <w:rsid w:val="00E134F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1AC5-091B-434A-A871-F1EEEA1C3310}">
  <ds:schemaRefs>
    <ds:schemaRef ds:uri="http://schemas.microsoft.com/sharepoint/v3/contenttype/forms"/>
  </ds:schemaRefs>
</ds:datastoreItem>
</file>

<file path=customXml/itemProps2.xml><?xml version="1.0" encoding="utf-8"?>
<ds:datastoreItem xmlns:ds="http://schemas.openxmlformats.org/officeDocument/2006/customXml" ds:itemID="{FDA0769F-0AF6-4A13-82C6-23C8967E6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9AA22B-8D0B-49AF-8BBD-6872C64DA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D8EC2-C89B-45DC-BE45-160CEDC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673</Words>
  <Characters>4986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2018-08-03T11:10:00Z</cp:lastPrinted>
  <dcterms:created xsi:type="dcterms:W3CDTF">2020-09-27T14:03:00Z</dcterms:created>
  <dcterms:modified xsi:type="dcterms:W3CDTF">2020-09-27T14:03:00Z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